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DEC0" w14:textId="77777777" w:rsidR="00675451" w:rsidRDefault="00287F00" w:rsidP="00792ED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</w:t>
      </w:r>
    </w:p>
    <w:p w14:paraId="2D81CEFF" w14:textId="4A487279" w:rsidR="00792ED0" w:rsidRDefault="00287F00" w:rsidP="00792ED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«М.М.Катаев атындағы Оқушылар сарайы» КМҚК </w:t>
      </w:r>
      <w:r w:rsidR="00792ED0" w:rsidRPr="00287F0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мемлекеттік тілде оқытатын вокалдық</w:t>
      </w:r>
      <w:r w:rsidR="00AF72F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ұжымға сүйемелдеуші</w:t>
      </w:r>
      <w:r w:rsidR="00792ED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92ED0"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лауазымына конкурс жариялайды</w:t>
      </w:r>
    </w:p>
    <w:p w14:paraId="4CE1996B" w14:textId="47554696" w:rsidR="00287F00" w:rsidRPr="003356B5" w:rsidRDefault="00287F00" w:rsidP="00792ED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287F00" w:rsidRPr="000D4307" w14:paraId="48E19F4C" w14:textId="77777777" w:rsidTr="00A80751">
        <w:trPr>
          <w:trHeight w:val="711"/>
        </w:trPr>
        <w:tc>
          <w:tcPr>
            <w:tcW w:w="390" w:type="dxa"/>
            <w:vMerge w:val="restart"/>
          </w:tcPr>
          <w:p w14:paraId="05C770BF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F3CFED1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720870F0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287F00" w:rsidRPr="003356B5" w14:paraId="32A8D9EE" w14:textId="77777777" w:rsidTr="00A80751">
        <w:trPr>
          <w:trHeight w:val="453"/>
        </w:trPr>
        <w:tc>
          <w:tcPr>
            <w:tcW w:w="390" w:type="dxa"/>
            <w:vMerge/>
          </w:tcPr>
          <w:p w14:paraId="12A9070C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9800211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3EDC348C" w14:textId="77777777" w:rsidR="00287F00" w:rsidRPr="003356B5" w:rsidRDefault="00287F00" w:rsidP="00A807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0D8A7C4" w14:textId="77777777" w:rsidR="00287F00" w:rsidRPr="003356B5" w:rsidRDefault="00287F00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7F00" w:rsidRPr="003356B5" w14:paraId="000555DF" w14:textId="77777777" w:rsidTr="00A80751">
        <w:trPr>
          <w:trHeight w:val="264"/>
        </w:trPr>
        <w:tc>
          <w:tcPr>
            <w:tcW w:w="390" w:type="dxa"/>
            <w:vMerge/>
          </w:tcPr>
          <w:p w14:paraId="12BD3D21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0DEE146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0174FC72" w14:textId="31DB0667" w:rsidR="00287F00" w:rsidRPr="003356B5" w:rsidRDefault="00AD3231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328524; </w:t>
            </w:r>
            <w:r w:rsidR="00287F00"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87F00" w:rsidRPr="003356B5" w14:paraId="16BC245C" w14:textId="77777777" w:rsidTr="00A80751">
        <w:trPr>
          <w:trHeight w:val="203"/>
        </w:trPr>
        <w:tc>
          <w:tcPr>
            <w:tcW w:w="390" w:type="dxa"/>
            <w:vMerge/>
          </w:tcPr>
          <w:p w14:paraId="67BBEA51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F190DA0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6F2C6F71" w14:textId="77777777" w:rsidR="00287F00" w:rsidRPr="003356B5" w:rsidRDefault="000D4307" w:rsidP="00A8075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" w:history="1">
              <w:r w:rsidR="00287F00" w:rsidRPr="003356B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287F00" w:rsidRPr="003356B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287F00" w:rsidRPr="003356B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287F00"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287F00" w:rsidRPr="000D4307" w14:paraId="5C18CDE5" w14:textId="77777777" w:rsidTr="00A80751">
        <w:trPr>
          <w:trHeight w:val="570"/>
        </w:trPr>
        <w:tc>
          <w:tcPr>
            <w:tcW w:w="390" w:type="dxa"/>
            <w:vMerge w:val="restart"/>
          </w:tcPr>
          <w:p w14:paraId="4ACB9CE3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004E848A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1A9EE08A" w14:textId="2D9DD047" w:rsidR="00287F00" w:rsidRPr="003356B5" w:rsidRDefault="00792ED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674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тілінде оқытат</w:t>
            </w:r>
            <w:r w:rsidR="006754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ын вокалдық ұжымға сүйемелдеуші </w:t>
            </w:r>
            <w:r w:rsidRPr="00674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6754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43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  <w:r w:rsidRPr="00674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сағат.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="00287F00"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287F00" w:rsidRPr="00287F00" w14:paraId="28B15384" w14:textId="77777777" w:rsidTr="00A80751">
        <w:trPr>
          <w:trHeight w:val="825"/>
        </w:trPr>
        <w:tc>
          <w:tcPr>
            <w:tcW w:w="390" w:type="dxa"/>
            <w:vMerge/>
          </w:tcPr>
          <w:p w14:paraId="3E9FBA22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0B4926E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7A6244E6" w14:textId="1FD6E30A" w:rsidR="00287F00" w:rsidRPr="008D019E" w:rsidRDefault="001F3AA3" w:rsidP="00A80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  <w:r w:rsidR="00F86E7A"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орындау</w:t>
            </w:r>
            <w:r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керек</w:t>
            </w:r>
            <w:r w:rsidR="00287F00"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275D4C55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педагогика, психология негіздері;</w:t>
            </w:r>
          </w:p>
          <w:p w14:paraId="41462B27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әр түрлі дәуірдегі, стильдегі және жанрдағы музыкалық шығармалар;</w:t>
            </w:r>
          </w:p>
          <w:p w14:paraId="3BF23B94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музыка тарихы мен теориясы; </w:t>
            </w:r>
          </w:p>
          <w:p w14:paraId="56E47062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вокалдық репертуарды қалыптастыру принциптері; </w:t>
            </w:r>
          </w:p>
          <w:p w14:paraId="14B854B8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сабақтар мен репетициялар өткізу әдістемесі; </w:t>
            </w:r>
          </w:p>
          <w:p w14:paraId="7E96C6A5" w14:textId="7C5FB8B2" w:rsidR="00792ED0" w:rsidRPr="00792ED0" w:rsidRDefault="007C3352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792ED0"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орындаушылық дағдыларын қалыптастыру, ансамбльдік орындау дағдыларын сіңіру, олардың көркемдік талғамын дамытуға, музыкалық-бейнелі қойылымдарын кеңейтуге және шығармашылық даралығын тәрбиелеуге ықпал етеді; репетицияларда және концерттік жұмыстарда вокалистерге, аспапшыларға сүйемелдейді;</w:t>
            </w:r>
          </w:p>
          <w:p w14:paraId="794FA3CB" w14:textId="743EFFEA" w:rsidR="00792ED0" w:rsidRPr="00792ED0" w:rsidRDefault="007C3352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92ED0"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сабақтарда, концерттерде, қорытынды (есептік) қойылымдарда музыкалық материалдың кәсіби орындалуын қамтамасыз ету;</w:t>
            </w:r>
          </w:p>
          <w:p w14:paraId="7F4BACAF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әдістемелік бірлестіктердің жұмысына қатысу; практикалық, әдістемелік тәжірибені жинақтауға, жариялауға материалдар дайындауға, тақырыптар, курстар әзірлеуге қатысу; әдістемелік жұмыспен айналысу, оқу бағдарламаларын, жинақтарды, әдістемелік құралдарды сынақтан өткізуге қатысу;</w:t>
            </w:r>
          </w:p>
          <w:p w14:paraId="152CC537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білім беру процесі кезеңінде білім алушылардың өмірі мен денсаулығын қорғауды қамтамасыз ету; </w:t>
            </w:r>
          </w:p>
          <w:p w14:paraId="71968A65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еңбек қауіпсіздігі және еңбекті қорғау, өртке қарсы қорғау ережелерін орындау. </w:t>
            </w:r>
          </w:p>
          <w:p w14:paraId="040AAD91" w14:textId="37484678" w:rsidR="00287F00" w:rsidRPr="003356B5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кәсіби біліктілігін арттыру.</w:t>
            </w:r>
          </w:p>
        </w:tc>
      </w:tr>
      <w:tr w:rsidR="00287F00" w:rsidRPr="003356B5" w14:paraId="0E95848B" w14:textId="77777777" w:rsidTr="00A80751">
        <w:trPr>
          <w:trHeight w:val="639"/>
        </w:trPr>
        <w:tc>
          <w:tcPr>
            <w:tcW w:w="390" w:type="dxa"/>
            <w:vMerge/>
          </w:tcPr>
          <w:p w14:paraId="35DDBF81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7087575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5C87BE79" w14:textId="77777777" w:rsidR="00EE74DA" w:rsidRPr="00EE74DA" w:rsidRDefault="00EE74DA" w:rsidP="00EE74D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E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өтілі мен біліктілік санатына сәйкес төленеді;</w:t>
            </w:r>
          </w:p>
          <w:p w14:paraId="5EA30A30" w14:textId="77777777" w:rsidR="00EE74DA" w:rsidRPr="00EE74DA" w:rsidRDefault="00EE74DA" w:rsidP="00EE74D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E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арнайы орта білім (min): 170000 теңге ;</w:t>
            </w:r>
          </w:p>
          <w:p w14:paraId="272697AD" w14:textId="2FCAB24C" w:rsidR="00287F00" w:rsidRPr="002530CB" w:rsidRDefault="00EE74DA" w:rsidP="00EE74D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E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жоғары білім (min): 250000 теңге;</w:t>
            </w:r>
          </w:p>
        </w:tc>
      </w:tr>
      <w:tr w:rsidR="00287F00" w:rsidRPr="003356B5" w14:paraId="65B6D659" w14:textId="77777777" w:rsidTr="00A80751">
        <w:tc>
          <w:tcPr>
            <w:tcW w:w="390" w:type="dxa"/>
          </w:tcPr>
          <w:p w14:paraId="190A80EB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43008898" w14:textId="77777777" w:rsidR="00287F00" w:rsidRPr="003356B5" w:rsidRDefault="00287F00" w:rsidP="00A807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685052A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37B58FCD" w14:textId="77777777" w:rsidR="00FF60FA" w:rsidRPr="00FF60FA" w:rsidRDefault="00FF60FA" w:rsidP="00F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- тиісті бейін бойынша жоғары (немесе) жоғары оқу орнынан кейінгі педагогикалық кәсіптік білім;</w:t>
            </w:r>
          </w:p>
          <w:p w14:paraId="52DC3A56" w14:textId="5D0949DB" w:rsidR="00287F00" w:rsidRPr="003356B5" w:rsidRDefault="00FF60FA" w:rsidP="00FF60FA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- және (немесе) біліктіліктің жоғары және орта деңгейі болған кезде педагогикалық жұмыс өтілі: педагог-сарапшы үшін кемінде 3 жыл, педагог-зерттеуші үшін кемінде 4 жыл </w:t>
            </w:r>
          </w:p>
        </w:tc>
      </w:tr>
      <w:tr w:rsidR="00287F00" w:rsidRPr="003356B5" w14:paraId="1FF66CA3" w14:textId="77777777" w:rsidTr="00A80751">
        <w:trPr>
          <w:trHeight w:val="105"/>
        </w:trPr>
        <w:tc>
          <w:tcPr>
            <w:tcW w:w="390" w:type="dxa"/>
          </w:tcPr>
          <w:p w14:paraId="3249FDC2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5B98C4C1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EC112AF" w14:textId="1FABF565" w:rsidR="00287F00" w:rsidRPr="003356B5" w:rsidRDefault="000D4307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="00D9253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9253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12</w:t>
            </w:r>
            <w:r w:rsidR="00D9253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9253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="00D9253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ж.</w:t>
            </w:r>
          </w:p>
        </w:tc>
      </w:tr>
      <w:tr w:rsidR="00287F00" w:rsidRPr="000D4307" w14:paraId="50B26426" w14:textId="77777777" w:rsidTr="00A80751">
        <w:tc>
          <w:tcPr>
            <w:tcW w:w="390" w:type="dxa"/>
          </w:tcPr>
          <w:p w14:paraId="4BB2715F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84" w:type="dxa"/>
          </w:tcPr>
          <w:p w14:paraId="17B42048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5EE5F45D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6DC87ED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14:paraId="45575767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кадрларды есепке алу бойынша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14:paraId="34EC78D7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EE4AE70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14:paraId="5314F8E2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туралы»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 жағдайы туралы анықтама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69CD974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A4F31CD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B364636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566EE150" w14:textId="77777777" w:rsidR="00AF72F6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44EBC353" w14:textId="76C6A43C" w:rsidR="00AF72F6" w:rsidRPr="00AF72F6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F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25EEAEBE" w14:textId="3D977A66" w:rsidR="00287F00" w:rsidRPr="00911DD0" w:rsidRDefault="00287F00" w:rsidP="00A8075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66B8D753" w14:textId="77777777" w:rsidR="00287F00" w:rsidRPr="003356B5" w:rsidRDefault="00287F00" w:rsidP="00287F0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5C297CF8" w14:textId="77777777" w:rsidR="00287F00" w:rsidRPr="003356B5" w:rsidRDefault="00287F00" w:rsidP="00287F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3EAC0C90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96ABB50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EA0E572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D8F2A25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8509E37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23B6D779" w14:textId="77777777" w:rsidR="00287F00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070EA4F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6D98EDF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734AE75C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B9AB946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9C267DB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2170397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7F19930" w14:textId="77777777" w:rsidR="007C3352" w:rsidRPr="003356B5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0F22C86" w14:textId="77777777" w:rsidR="00BE76FA" w:rsidRPr="004F2A50" w:rsidRDefault="00BE76FA" w:rsidP="00BE76F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p w14:paraId="7845A66D" w14:textId="77777777" w:rsidR="00BE76FA" w:rsidRPr="000D4307" w:rsidRDefault="00BE76FA" w:rsidP="00BE76FA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287F00" w:rsidRPr="00B3089F" w14:paraId="525D709D" w14:textId="77777777" w:rsidTr="00A80751">
        <w:trPr>
          <w:trHeight w:val="711"/>
        </w:trPr>
        <w:tc>
          <w:tcPr>
            <w:tcW w:w="392" w:type="dxa"/>
            <w:vMerge w:val="restart"/>
          </w:tcPr>
          <w:p w14:paraId="4B5CFF35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9B761BB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1B2D15BB" w14:textId="77777777" w:rsidR="00287F00" w:rsidRPr="002C73C8" w:rsidRDefault="00287F00" w:rsidP="00A80751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Акимата Павлодарской области   объявляет конкурс на должность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аккомпаниатора  в вокальный коллектив с государственном языком обучения</w:t>
            </w:r>
          </w:p>
          <w:p w14:paraId="2BA775C2" w14:textId="77777777" w:rsidR="00287F00" w:rsidRPr="00B3089F" w:rsidRDefault="00287F00" w:rsidP="00A8075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287F00" w:rsidRPr="00B3089F" w14:paraId="09C324E1" w14:textId="77777777" w:rsidTr="00A80751">
        <w:trPr>
          <w:trHeight w:val="453"/>
        </w:trPr>
        <w:tc>
          <w:tcPr>
            <w:tcW w:w="392" w:type="dxa"/>
            <w:vMerge/>
          </w:tcPr>
          <w:p w14:paraId="65B60868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136D61AA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6486F1A" w14:textId="77777777" w:rsidR="00287F00" w:rsidRPr="000057FE" w:rsidRDefault="00287F00" w:rsidP="00A80751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r>
              <w:rPr>
                <w:rFonts w:ascii="Arial" w:eastAsia="Calibri" w:hAnsi="Arial" w:cs="Arial"/>
                <w:sz w:val="21"/>
                <w:szCs w:val="21"/>
              </w:rPr>
              <w:t>Машхур Жусупа 27</w:t>
            </w:r>
          </w:p>
          <w:p w14:paraId="03DB2911" w14:textId="77777777" w:rsidR="00287F00" w:rsidRPr="00B3089F" w:rsidRDefault="00287F00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287F00" w:rsidRPr="00B3089F" w14:paraId="40A6F238" w14:textId="77777777" w:rsidTr="00A80751">
        <w:trPr>
          <w:trHeight w:val="264"/>
        </w:trPr>
        <w:tc>
          <w:tcPr>
            <w:tcW w:w="392" w:type="dxa"/>
            <w:vMerge/>
          </w:tcPr>
          <w:p w14:paraId="1E6A8BF4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7887DCAA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0F295B79" w14:textId="77777777" w:rsidR="00287F00" w:rsidRPr="000057FE" w:rsidRDefault="00287F00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</w:p>
        </w:tc>
      </w:tr>
      <w:tr w:rsidR="00287F00" w:rsidRPr="000057FE" w14:paraId="7F784236" w14:textId="77777777" w:rsidTr="00A80751">
        <w:trPr>
          <w:trHeight w:val="203"/>
        </w:trPr>
        <w:tc>
          <w:tcPr>
            <w:tcW w:w="392" w:type="dxa"/>
            <w:vMerge/>
          </w:tcPr>
          <w:p w14:paraId="5FA73033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BF0F6E9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563D0F13" w14:textId="77777777" w:rsidR="00287F00" w:rsidRPr="000057FE" w:rsidRDefault="00287F00" w:rsidP="00A80751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287F00" w:rsidRPr="00B3089F" w14:paraId="7ED65EC1" w14:textId="77777777" w:rsidTr="00A80751">
        <w:trPr>
          <w:trHeight w:val="570"/>
        </w:trPr>
        <w:tc>
          <w:tcPr>
            <w:tcW w:w="392" w:type="dxa"/>
            <w:vMerge w:val="restart"/>
          </w:tcPr>
          <w:p w14:paraId="43910A8D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2E4EA3A8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19E9351B" w14:textId="3B92E0EF" w:rsidR="00287F00" w:rsidRPr="000057FE" w:rsidRDefault="00287F00" w:rsidP="00A80751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аккомпаниатор в вокальный коллектив  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>с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</w:rPr>
              <w:t>казахским языком обучения-</w:t>
            </w:r>
            <w:r w:rsidR="000D4307">
              <w:rPr>
                <w:rFonts w:ascii="Arial" w:eastAsia="Calibri" w:hAnsi="Arial" w:cs="Arial"/>
                <w:sz w:val="21"/>
                <w:szCs w:val="21"/>
              </w:rPr>
              <w:t>18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22A714D1" w14:textId="77777777" w:rsidR="00287F00" w:rsidRPr="000057FE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287F00" w:rsidRPr="00B3089F" w14:paraId="0BE3732E" w14:textId="77777777" w:rsidTr="00A80751">
        <w:trPr>
          <w:trHeight w:val="825"/>
        </w:trPr>
        <w:tc>
          <w:tcPr>
            <w:tcW w:w="392" w:type="dxa"/>
            <w:vMerge/>
          </w:tcPr>
          <w:p w14:paraId="00FE013C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B821CA9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9924C46" w14:textId="77777777" w:rsidR="00287F00" w:rsidRDefault="00287F00" w:rsidP="00A80751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Должен уметь и знать</w:t>
            </w:r>
            <w:r w:rsidRPr="005C325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5C32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14:paraId="3C84E658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>-основы педагогики, психологии;</w:t>
            </w:r>
          </w:p>
          <w:p w14:paraId="51859615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>-музыкальные произведения разных эпох, стилей и жанров;</w:t>
            </w:r>
          </w:p>
          <w:p w14:paraId="0CDB94D9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-историю и теорию музыки; </w:t>
            </w:r>
          </w:p>
          <w:p w14:paraId="5EEA0DEA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-принципы формирования вокального репертуара; </w:t>
            </w:r>
          </w:p>
          <w:p w14:paraId="5424B5FB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-методику проведения занятий и репетиций; </w:t>
            </w:r>
          </w:p>
          <w:p w14:paraId="1F662E36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- ф</w:t>
            </w:r>
            <w:r>
              <w:rPr>
                <w:rFonts w:ascii="Arial" w:eastAsia="Calibri" w:hAnsi="Arial" w:cs="Arial"/>
                <w:sz w:val="21"/>
                <w:szCs w:val="21"/>
              </w:rPr>
              <w:t>ормировать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у обучающихся исполнительские навыки, п</w:t>
            </w:r>
            <w:r>
              <w:rPr>
                <w:rFonts w:ascii="Arial" w:eastAsia="Calibri" w:hAnsi="Arial" w:cs="Arial"/>
                <w:sz w:val="21"/>
                <w:szCs w:val="21"/>
              </w:rPr>
              <w:t>рививать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навыки ансамблевого исполнения, способствует развитию у них художественного вкуса, расширению музыкально-образных представлений и воспитанию творческой индивидуальности; аккомпанирует вокалистам,  инструменталистам на репетициях и в концертной работе;</w:t>
            </w:r>
          </w:p>
          <w:p w14:paraId="2E0780CB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>- о</w:t>
            </w:r>
            <w:r>
              <w:rPr>
                <w:rFonts w:ascii="Arial" w:eastAsia="Calibri" w:hAnsi="Arial" w:cs="Arial"/>
                <w:sz w:val="21"/>
                <w:szCs w:val="21"/>
              </w:rPr>
              <w:t>беспечивать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профессиональное исполнение музыкального материала на занятиях, концертах, итоговых (отчетных)  выступлениях;</w:t>
            </w:r>
          </w:p>
          <w:p w14:paraId="70E4C7E8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- участвовать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 в работе методических объединений;</w:t>
            </w:r>
            <w:r>
              <w:rPr>
                <w:rFonts w:ascii="Arial" w:eastAsia="Calibri" w:hAnsi="Arial" w:cs="Arial"/>
                <w:sz w:val="21"/>
                <w:szCs w:val="21"/>
              </w:rPr>
              <w:t>      участвовать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 в обобщении практического, методического опыта, в подготовке материалов к публикации, разработке тем, курсов;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заниматься 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м</w:t>
            </w:r>
            <w:r>
              <w:rPr>
                <w:rFonts w:ascii="Arial" w:eastAsia="Calibri" w:hAnsi="Arial" w:cs="Arial"/>
                <w:sz w:val="21"/>
                <w:szCs w:val="21"/>
              </w:rPr>
              <w:t>етодической работой, участвовать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 в апроб</w:t>
            </w:r>
            <w:r>
              <w:rPr>
                <w:rFonts w:ascii="Arial" w:eastAsia="Calibri" w:hAnsi="Arial" w:cs="Arial"/>
                <w:sz w:val="21"/>
                <w:szCs w:val="21"/>
              </w:rPr>
              <w:t>ации учебных программ, сборников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, методических пособий;</w:t>
            </w:r>
          </w:p>
          <w:p w14:paraId="13D5F928" w14:textId="77777777" w:rsidR="00287F00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> -  о</w:t>
            </w:r>
            <w:r>
              <w:rPr>
                <w:rFonts w:ascii="Arial" w:eastAsia="Calibri" w:hAnsi="Arial" w:cs="Arial"/>
                <w:sz w:val="21"/>
                <w:szCs w:val="21"/>
              </w:rPr>
              <w:t>беспечивать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охрану жизни и здоровья обучающихся в период образовательного процесса; </w:t>
            </w:r>
          </w:p>
          <w:p w14:paraId="12C44056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sz w:val="21"/>
                <w:szCs w:val="21"/>
              </w:rPr>
              <w:t>ыполня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т</w:t>
            </w:r>
            <w:r>
              <w:rPr>
                <w:rFonts w:ascii="Arial" w:eastAsia="Calibri" w:hAnsi="Arial" w:cs="Arial"/>
                <w:sz w:val="21"/>
                <w:szCs w:val="21"/>
              </w:rPr>
              <w:t>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правила безопасности и охраны труда, противопожарной защиты. </w:t>
            </w:r>
          </w:p>
          <w:p w14:paraId="0DE4DDB1" w14:textId="77777777" w:rsidR="00287F00" w:rsidRPr="001C2A50" w:rsidRDefault="00287F00" w:rsidP="00A80751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2019767E" w14:textId="77777777" w:rsidR="00287F00" w:rsidRPr="00B3089F" w:rsidRDefault="00287F00" w:rsidP="00A80751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7F00" w:rsidRPr="00B3089F" w14:paraId="07D88958" w14:textId="77777777" w:rsidTr="00A80751">
        <w:trPr>
          <w:trHeight w:val="639"/>
        </w:trPr>
        <w:tc>
          <w:tcPr>
            <w:tcW w:w="392" w:type="dxa"/>
            <w:vMerge/>
          </w:tcPr>
          <w:p w14:paraId="2FC6500D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F9E03B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E1C2BA6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59C34E94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170000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 ;</w:t>
            </w:r>
          </w:p>
          <w:p w14:paraId="34AA6459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250000 тенге;</w:t>
            </w:r>
          </w:p>
        </w:tc>
      </w:tr>
      <w:tr w:rsidR="00287F00" w:rsidRPr="00B3089F" w14:paraId="42CF7B33" w14:textId="77777777" w:rsidTr="00A80751">
        <w:tc>
          <w:tcPr>
            <w:tcW w:w="392" w:type="dxa"/>
          </w:tcPr>
          <w:p w14:paraId="1919B4BC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0A3759E1" w14:textId="77777777" w:rsidR="00287F00" w:rsidRPr="00B3089F" w:rsidRDefault="00287F00" w:rsidP="00A807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7FCE74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2A1FF715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2756AA49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287F00" w:rsidRPr="00B3089F" w14:paraId="18DE424F" w14:textId="77777777" w:rsidTr="00A80751">
        <w:trPr>
          <w:trHeight w:val="105"/>
        </w:trPr>
        <w:tc>
          <w:tcPr>
            <w:tcW w:w="392" w:type="dxa"/>
          </w:tcPr>
          <w:p w14:paraId="2CB634B6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6510F425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6731AF6" w14:textId="3702A918" w:rsidR="00287F00" w:rsidRPr="00B3089F" w:rsidRDefault="000D4307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="00287F0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287F0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12</w:t>
            </w:r>
            <w:r w:rsidR="00287F0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287F0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="00287F0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</w:t>
            </w:r>
          </w:p>
        </w:tc>
      </w:tr>
      <w:tr w:rsidR="00287F00" w:rsidRPr="00B3089F" w14:paraId="5EBC79B1" w14:textId="77777777" w:rsidTr="00A80751">
        <w:tc>
          <w:tcPr>
            <w:tcW w:w="392" w:type="dxa"/>
          </w:tcPr>
          <w:p w14:paraId="21A29C9B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</w:tcPr>
          <w:p w14:paraId="765E99DB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26416590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35E21AA8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E25749A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6FC0E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7308332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2B25F466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A1DC1B9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29DB9CA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7ED3D38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3526814" w14:textId="77777777" w:rsidR="00287F00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3B6FC632" w14:textId="77777777" w:rsidR="00287F00" w:rsidRDefault="00287F00" w:rsidP="00A8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видеоурок или видеопрезентация кандидата не менее 15 минут, с минимальным разрешением – 720 x 480. </w:t>
            </w:r>
          </w:p>
          <w:p w14:paraId="4A133A9D" w14:textId="77777777" w:rsidR="00287F00" w:rsidRPr="009941B4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14:paraId="7F956146" w14:textId="77777777" w:rsidR="00287F00" w:rsidRPr="004D07D1" w:rsidRDefault="00287F00" w:rsidP="00287F00">
      <w:pPr>
        <w:rPr>
          <w:rFonts w:ascii="Arial" w:hAnsi="Arial" w:cs="Arial"/>
          <w:color w:val="002060"/>
          <w:sz w:val="10"/>
          <w:szCs w:val="10"/>
        </w:rPr>
      </w:pPr>
    </w:p>
    <w:p w14:paraId="20C1C2CD" w14:textId="77777777" w:rsidR="00287F00" w:rsidRDefault="00287F00" w:rsidP="00287F00"/>
    <w:p w14:paraId="230E9784" w14:textId="77777777" w:rsidR="006B6F58" w:rsidRDefault="006B6F58"/>
    <w:sectPr w:rsidR="006B6F5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FA"/>
    <w:rsid w:val="000D4307"/>
    <w:rsid w:val="000D4E46"/>
    <w:rsid w:val="001F3AA3"/>
    <w:rsid w:val="00287F00"/>
    <w:rsid w:val="00440710"/>
    <w:rsid w:val="0057142A"/>
    <w:rsid w:val="0058374A"/>
    <w:rsid w:val="006743E6"/>
    <w:rsid w:val="00675451"/>
    <w:rsid w:val="006B6F58"/>
    <w:rsid w:val="006D24F5"/>
    <w:rsid w:val="00792ED0"/>
    <w:rsid w:val="007C3352"/>
    <w:rsid w:val="008508A5"/>
    <w:rsid w:val="008D019E"/>
    <w:rsid w:val="009941B4"/>
    <w:rsid w:val="00AC1E2C"/>
    <w:rsid w:val="00AD3231"/>
    <w:rsid w:val="00AF72F6"/>
    <w:rsid w:val="00BE76FA"/>
    <w:rsid w:val="00D22F16"/>
    <w:rsid w:val="00D92530"/>
    <w:rsid w:val="00EE74DA"/>
    <w:rsid w:val="00F86E7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8BA2"/>
  <w15:docId w15:val="{DBBE5415-80DF-4E08-B394-D87D05E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7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-pavlodar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Школьников Дворец</cp:lastModifiedBy>
  <cp:revision>4</cp:revision>
  <dcterms:created xsi:type="dcterms:W3CDTF">2023-09-21T05:45:00Z</dcterms:created>
  <dcterms:modified xsi:type="dcterms:W3CDTF">2024-01-03T06:32:00Z</dcterms:modified>
</cp:coreProperties>
</file>